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EF0B39" w:rsidRPr="00D358AB" w:rsidTr="00EF0B39">
        <w:tc>
          <w:tcPr>
            <w:tcW w:w="2448" w:type="dxa"/>
            <w:shd w:val="clear" w:color="auto" w:fill="DBE5F1" w:themeFill="accent1" w:themeFillTint="33"/>
          </w:tcPr>
          <w:p w:rsidR="00EF0B39" w:rsidRPr="00D358AB" w:rsidRDefault="00EF0B39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62EBE15" wp14:editId="0A3EFFA1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EF0B39" w:rsidRPr="00D358AB" w:rsidRDefault="00EF0B39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F0B39" w:rsidRPr="00D358AB" w:rsidRDefault="00EF0B39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EF0B39" w:rsidRPr="00D358AB" w:rsidRDefault="00EF0B39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0B39" w:rsidRPr="00D24B85" w:rsidRDefault="00EF0B39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B8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ZIN MENDIRIKAN BANGUNAN ( IMB )</w:t>
            </w:r>
          </w:p>
          <w:p w:rsidR="00EF0B39" w:rsidRPr="00D358AB" w:rsidRDefault="00EF0B39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584"/>
        <w:gridCol w:w="1886"/>
        <w:gridCol w:w="7700"/>
      </w:tblGrid>
      <w:tr w:rsidR="00D358AB" w:rsidRPr="00D358AB" w:rsidTr="002D5328">
        <w:trPr>
          <w:trHeight w:val="339"/>
        </w:trPr>
        <w:tc>
          <w:tcPr>
            <w:tcW w:w="5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2D5328">
        <w:tc>
          <w:tcPr>
            <w:tcW w:w="584" w:type="dxa"/>
            <w:tcBorders>
              <w:left w:val="single" w:sz="12" w:space="0" w:color="000000" w:themeColor="text1"/>
            </w:tcBorders>
          </w:tcPr>
          <w:p w:rsidR="00CD4FC9" w:rsidRPr="00D358AB" w:rsidRDefault="00EF0B3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6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9E3BA1" w:rsidRPr="00557C0A" w:rsidRDefault="00FF3DAF" w:rsidP="00FF3DA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7C0A">
              <w:rPr>
                <w:rFonts w:ascii="Arial" w:hAnsi="Arial" w:cs="Arial"/>
                <w:b/>
                <w:sz w:val="18"/>
                <w:szCs w:val="18"/>
              </w:rPr>
              <w:t>JENIS</w:t>
            </w:r>
            <w:r w:rsidRPr="00557C0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b/>
                <w:sz w:val="18"/>
                <w:szCs w:val="18"/>
              </w:rPr>
              <w:t>DOKUMEN</w:t>
            </w:r>
          </w:p>
          <w:p w:rsidR="00FF3DAF" w:rsidRPr="00557C0A" w:rsidRDefault="00FF3DAF" w:rsidP="00FF1B36">
            <w:pPr>
              <w:pStyle w:val="NoSpacing"/>
              <w:numPr>
                <w:ilvl w:val="0"/>
                <w:numId w:val="20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Sertifikat</w:t>
            </w:r>
            <w:proofErr w:type="spellEnd"/>
          </w:p>
          <w:p w:rsidR="00FF3DAF" w:rsidRPr="00557C0A" w:rsidRDefault="00FF3DAF" w:rsidP="00FF1B36">
            <w:pPr>
              <w:pStyle w:val="NoSpacing"/>
              <w:numPr>
                <w:ilvl w:val="0"/>
                <w:numId w:val="20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Pemanfaatan</w:t>
            </w:r>
            <w:proofErr w:type="spellEnd"/>
          </w:p>
          <w:p w:rsidR="00FF1B36" w:rsidRPr="00557C0A" w:rsidRDefault="00FF1B36" w:rsidP="00FF1B36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3DAF" w:rsidRPr="00557C0A" w:rsidRDefault="00FF3DAF" w:rsidP="00FF3DA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7C0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Pr="00557C0A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b/>
                <w:sz w:val="18"/>
                <w:szCs w:val="18"/>
              </w:rPr>
              <w:t>TEKNIS</w:t>
            </w:r>
            <w:r w:rsidRPr="00557C0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b/>
                <w:sz w:val="18"/>
                <w:szCs w:val="18"/>
              </w:rPr>
              <w:t>TANAH</w:t>
            </w:r>
          </w:p>
          <w:p w:rsidR="00FF1B36" w:rsidRPr="00557C0A" w:rsidRDefault="00FF3DAF" w:rsidP="00FF1B36">
            <w:pPr>
              <w:pStyle w:val="NoSpacing"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Batas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yang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dikuasai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termasuk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eksisting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area/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persil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yang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57C0A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proofErr w:type="gram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dibangun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Bila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area/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persil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yang</w:t>
            </w:r>
            <w:r w:rsidRPr="00557C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dibangun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F3DAF" w:rsidRPr="00557C0A" w:rsidRDefault="00FF3DAF" w:rsidP="00FF1B36">
            <w:pPr>
              <w:pStyle w:val="NoSpacing"/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Uraian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Kontur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Tanah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Tanah.</w:t>
            </w:r>
          </w:p>
          <w:p w:rsidR="00FF1B36" w:rsidRPr="00557C0A" w:rsidRDefault="00FF1B36" w:rsidP="00FF1B36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3DAF" w:rsidRPr="00557C0A" w:rsidRDefault="00FF1B36" w:rsidP="00FF3DA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7C0A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r w:rsidRPr="00557C0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b/>
                <w:sz w:val="18"/>
                <w:szCs w:val="18"/>
              </w:rPr>
              <w:t>UMUM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KTP/KITAS*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KRK/KKPR*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C0A">
              <w:rPr>
                <w:rFonts w:ascii="Arial" w:hAnsi="Arial" w:cs="Arial"/>
                <w:sz w:val="18"/>
                <w:szCs w:val="18"/>
              </w:rPr>
              <w:t>Surat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Perjanjian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pemanfaatan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hal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bukan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Ketentuan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Keselamatan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Operasi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Penerbangan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(KKOP)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C0A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Peruntukan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Tanah</w:t>
            </w:r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(SIPPT)/KKPR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Dokumen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perundangan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(AMDAL,AMDAL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Lalin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,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UKL/UPL, SPPL)/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C0A">
              <w:rPr>
                <w:rFonts w:ascii="Arial" w:hAnsi="Arial" w:cs="Arial"/>
                <w:sz w:val="18"/>
                <w:szCs w:val="18"/>
              </w:rPr>
              <w:t>Data:</w:t>
            </w:r>
          </w:p>
          <w:p w:rsidR="00FF1B36" w:rsidRPr="00557C0A" w:rsidRDefault="00FF1B36" w:rsidP="00557C0A">
            <w:pPr>
              <w:pStyle w:val="NoSpacing"/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line="276" w:lineRule="auto"/>
              <w:ind w:left="111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Penyedia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Jasa</w:t>
            </w:r>
            <w:proofErr w:type="spellEnd"/>
            <w:r w:rsidRPr="00557C0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Perencana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Konstruksi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badan</w:t>
            </w:r>
            <w:proofErr w:type="spellEnd"/>
            <w:r w:rsidRPr="00557C0A">
              <w:rPr>
                <w:rFonts w:ascii="Arial" w:hAnsi="Arial" w:cs="Arial"/>
                <w:spacing w:val="-46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usaha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perseorangan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1B36" w:rsidRPr="00557C0A" w:rsidRDefault="00FF1B36" w:rsidP="00557C0A">
            <w:pPr>
              <w:pStyle w:val="NoSpacing"/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line="276" w:lineRule="auto"/>
              <w:ind w:left="111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Arsitek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berlisensi</w:t>
            </w:r>
            <w:proofErr w:type="spellEnd"/>
          </w:p>
          <w:p w:rsidR="00FF1B36" w:rsidRPr="00557C0A" w:rsidRDefault="00FF1B36" w:rsidP="00FF1B36">
            <w:pPr>
              <w:pStyle w:val="NoSpacing"/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line="276" w:lineRule="auto"/>
              <w:ind w:left="7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C0A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kerukunan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umat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beragama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(SKUB)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fungsi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keagamaan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keterangan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Kantor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 xml:space="preserve">Wilayah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Kementerian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Agama</w:t>
            </w:r>
          </w:p>
          <w:p w:rsidR="00FF3DAF" w:rsidRPr="00557C0A" w:rsidRDefault="00FF3DAF" w:rsidP="00FF3DA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1B36" w:rsidRPr="00557C0A" w:rsidRDefault="00FF1B36" w:rsidP="00FF3DA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7C0A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r w:rsidRPr="00557C0A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b/>
                <w:sz w:val="18"/>
                <w:szCs w:val="18"/>
              </w:rPr>
              <w:t>ARSITEKTUR</w:t>
            </w:r>
          </w:p>
          <w:p w:rsidR="00FF1B36" w:rsidRPr="00557C0A" w:rsidRDefault="00FF1B36" w:rsidP="00FF1B36">
            <w:pPr>
              <w:pStyle w:val="NoSpacing"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Rancangan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Arsitektur</w:t>
            </w:r>
            <w:proofErr w:type="spellEnd"/>
          </w:p>
          <w:p w:rsidR="00FF1B36" w:rsidRPr="00557C0A" w:rsidRDefault="00FF1B36" w:rsidP="00FF1B36">
            <w:pPr>
              <w:pStyle w:val="NoSpacing"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Tapak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Denah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,</w:t>
            </w:r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Potongan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Tampak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detail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</w:p>
          <w:p w:rsidR="00FF1B36" w:rsidRPr="00557C0A" w:rsidRDefault="00FF1B36" w:rsidP="00FF1B36">
            <w:pPr>
              <w:pStyle w:val="NoSpacing"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Tata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Tata</w:t>
            </w:r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</w:p>
          <w:p w:rsidR="00FF1B36" w:rsidRPr="00557C0A" w:rsidRDefault="00FF1B36" w:rsidP="00FF1B36">
            <w:pPr>
              <w:pStyle w:val="NoSpacing"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Spesifikasi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teknis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,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meliputi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spesifikasi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spesifikasi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khusus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karakteristik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material/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lebih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detail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menyeluruh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komponen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arsitektural</w:t>
            </w:r>
            <w:proofErr w:type="spellEnd"/>
          </w:p>
          <w:p w:rsidR="00FF1B36" w:rsidRDefault="00FF1B36" w:rsidP="00FF1B36">
            <w:pPr>
              <w:pStyle w:val="NoSpacing"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Rekomendasi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peil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banjir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Bila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dibutuhkan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memastikan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konektivitas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7C0A">
              <w:rPr>
                <w:rFonts w:ascii="Arial" w:hAnsi="Arial" w:cs="Arial"/>
                <w:sz w:val="18"/>
                <w:szCs w:val="18"/>
              </w:rPr>
              <w:t>yang</w:t>
            </w:r>
            <w:r w:rsidRPr="00557C0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drainase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Gedung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557C0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drainase</w:t>
            </w:r>
            <w:proofErr w:type="spellEnd"/>
            <w:r w:rsidRPr="00557C0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/</w:t>
            </w:r>
            <w:r w:rsidRPr="00557C0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57C0A">
              <w:rPr>
                <w:rFonts w:ascii="Arial" w:hAnsi="Arial" w:cs="Arial"/>
                <w:sz w:val="18"/>
                <w:szCs w:val="18"/>
              </w:rPr>
              <w:t>perkotaan</w:t>
            </w:r>
            <w:proofErr w:type="spellEnd"/>
            <w:r w:rsidRPr="00557C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57C0A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C0A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78B1" w:rsidRDefault="00A178B1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C0A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C0A" w:rsidRPr="00A178B1" w:rsidRDefault="00A178B1" w:rsidP="00A178B1">
            <w:pPr>
              <w:pStyle w:val="NoSpacing"/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line="276" w:lineRule="auto"/>
              <w:ind w:left="572" w:hanging="5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78B1">
              <w:rPr>
                <w:rFonts w:ascii="Arial" w:hAnsi="Arial" w:cs="Arial"/>
                <w:b/>
                <w:sz w:val="18"/>
                <w:szCs w:val="18"/>
              </w:rPr>
              <w:t>KETENTUAN TEKNIS</w:t>
            </w:r>
          </w:p>
          <w:p w:rsidR="00557C0A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74"/>
            </w:tblGrid>
            <w:tr w:rsidR="00557C0A" w:rsidRPr="00775F81">
              <w:trPr>
                <w:trHeight w:val="285"/>
              </w:trPr>
              <w:tc>
                <w:tcPr>
                  <w:tcW w:w="7485" w:type="dxa"/>
                </w:tcPr>
                <w:p w:rsidR="00557C0A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733" w:hanging="634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b/>
                      <w:sz w:val="18"/>
                      <w:szCs w:val="18"/>
                    </w:rPr>
                    <w:t>KETENTUAN TEKNIS STRUKTUR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6"/>
              <w:gridCol w:w="4521"/>
              <w:gridCol w:w="2467"/>
            </w:tblGrid>
            <w:tr w:rsidR="00557C0A" w:rsidRPr="00775F81" w:rsidTr="00A178B1">
              <w:tc>
                <w:tcPr>
                  <w:tcW w:w="4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521" w:type="dxa"/>
                  <w:tcBorders>
                    <w:bottom w:val="single" w:sz="4" w:space="0" w:color="auto"/>
                  </w:tcBorders>
                </w:tcPr>
                <w:p w:rsidR="00557C0A" w:rsidRPr="00775F81" w:rsidRDefault="00A178B1" w:rsidP="00A178B1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URAIAN</w:t>
                  </w:r>
                </w:p>
              </w:tc>
              <w:tc>
                <w:tcPr>
                  <w:tcW w:w="2467" w:type="dxa"/>
                </w:tcPr>
                <w:p w:rsidR="00557C0A" w:rsidRPr="00775F81" w:rsidRDefault="00A178B1" w:rsidP="00A178B1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KETERANGAN</w:t>
                  </w:r>
                </w:p>
              </w:tc>
            </w:tr>
            <w:tr w:rsidR="00557C0A" w:rsidRPr="00775F81" w:rsidTr="00A178B1">
              <w:trPr>
                <w:trHeight w:val="1745"/>
              </w:trPr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557C0A" w:rsidRPr="00775F81" w:rsidRDefault="00A178B1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521" w:type="dxa"/>
                  <w:tcBorders>
                    <w:top w:val="single" w:sz="4" w:space="0" w:color="auto"/>
                  </w:tcBorders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sederhana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Fondasi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Basemen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Kolom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Balok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pelat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Rangka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Atap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Penutup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komponen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lainnya</w:t>
                  </w:r>
                  <w:proofErr w:type="spellEnd"/>
                </w:p>
              </w:tc>
              <w:tc>
                <w:tcPr>
                  <w:tcW w:w="2467" w:type="dxa"/>
                </w:tcPr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85"/>
                    </w:tabs>
                    <w:spacing w:before="10" w:line="271" w:lineRule="auto"/>
                    <w:ind w:right="58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Dalam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hal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bangunan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lebih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dari</w:t>
                  </w:r>
                  <w:proofErr w:type="spellEnd"/>
                  <w:r w:rsidRPr="00775F81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1</w:t>
                  </w:r>
                  <w:r w:rsidRPr="00775F81">
                    <w:rPr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maka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dilengkapi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tangga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plat</w:t>
                  </w:r>
                  <w:r w:rsidRPr="00775F81">
                    <w:rPr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85"/>
                    </w:tabs>
                    <w:spacing w:before="10" w:line="271" w:lineRule="auto"/>
                    <w:ind w:right="58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dinding</w:t>
                  </w:r>
                  <w:proofErr w:type="spellEnd"/>
                  <w:r w:rsidRPr="00775F81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geser</w:t>
                  </w:r>
                  <w:proofErr w:type="spellEnd"/>
                  <w:r w:rsidRPr="00775F81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(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ada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>)</w:t>
                  </w:r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85"/>
                    </w:tabs>
                    <w:spacing w:before="10" w:line="271" w:lineRule="auto"/>
                    <w:ind w:right="58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basemen</w:t>
                  </w:r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(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ada</w:t>
                  </w:r>
                  <w:proofErr w:type="spellEnd"/>
                </w:p>
              </w:tc>
            </w:tr>
            <w:tr w:rsidR="00557C0A" w:rsidRPr="00775F81" w:rsidTr="00A178B1">
              <w:tc>
                <w:tcPr>
                  <w:tcW w:w="486" w:type="dxa"/>
                </w:tcPr>
                <w:p w:rsidR="00557C0A" w:rsidRPr="00775F81" w:rsidRDefault="00A178B1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4521" w:type="dxa"/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Struktur</w:t>
                  </w:r>
                  <w:proofErr w:type="spellEnd"/>
                </w:p>
              </w:tc>
              <w:tc>
                <w:tcPr>
                  <w:tcW w:w="2467" w:type="dxa"/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57C0A" w:rsidRPr="00775F81" w:rsidTr="00A178B1">
              <w:tc>
                <w:tcPr>
                  <w:tcW w:w="486" w:type="dxa"/>
                </w:tcPr>
                <w:p w:rsidR="00557C0A" w:rsidRPr="00775F81" w:rsidRDefault="00A178B1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521" w:type="dxa"/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Spesifikasi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meliputi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spesifikasi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umum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spesifikasi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khusus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Jenis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tipe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karakteristik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material/</w:t>
                  </w: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bahan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digunakan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secara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lebih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menyeluruh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untuk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komponen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struktural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67" w:type="dxa"/>
                </w:tcPr>
                <w:p w:rsidR="00557C0A" w:rsidRPr="00775F81" w:rsidRDefault="00557C0A" w:rsidP="00557C0A">
                  <w:pPr>
                    <w:pStyle w:val="TableParagraph"/>
                    <w:spacing w:before="49"/>
                    <w:ind w:left="30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Spesifikasi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dimaksud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antara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lain</w:t>
                  </w:r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:</w:t>
                  </w:r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181"/>
                    </w:tabs>
                    <w:spacing w:before="64"/>
                    <w:ind w:left="180" w:hanging="151"/>
                    <w:rPr>
                      <w:sz w:val="18"/>
                      <w:szCs w:val="18"/>
                    </w:rPr>
                  </w:pPr>
                  <w:r w:rsidRPr="00775F81">
                    <w:rPr>
                      <w:w w:val="105"/>
                      <w:sz w:val="18"/>
                      <w:szCs w:val="18"/>
                    </w:rPr>
                    <w:t>Material</w:t>
                  </w:r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retrofit</w:t>
                  </w:r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181"/>
                    </w:tabs>
                    <w:spacing w:before="64"/>
                    <w:ind w:left="180" w:hanging="151"/>
                    <w:rPr>
                      <w:sz w:val="18"/>
                      <w:szCs w:val="18"/>
                    </w:rPr>
                  </w:pPr>
                  <w:r w:rsidRPr="00775F81">
                    <w:rPr>
                      <w:w w:val="105"/>
                      <w:sz w:val="18"/>
                      <w:szCs w:val="18"/>
                    </w:rPr>
                    <w:t>Material</w:t>
                  </w:r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struktur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penahan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gempa</w:t>
                  </w:r>
                  <w:proofErr w:type="spellEnd"/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181"/>
                    </w:tabs>
                    <w:spacing w:before="64"/>
                    <w:ind w:left="180" w:hanging="151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spacing w:val="-1"/>
                      <w:w w:val="105"/>
                      <w:sz w:val="18"/>
                      <w:szCs w:val="18"/>
                    </w:rPr>
                    <w:t>Pracetak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Prategang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sambungan</w:t>
                  </w:r>
                  <w:proofErr w:type="spellEnd"/>
                  <w:r w:rsidRPr="00775F81">
                    <w:rPr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mekanis</w:t>
                  </w:r>
                  <w:proofErr w:type="spellEnd"/>
                </w:p>
                <w:p w:rsidR="00A178B1" w:rsidRPr="00775F81" w:rsidRDefault="00A178B1" w:rsidP="00A178B1">
                  <w:pPr>
                    <w:pStyle w:val="TableParagraph"/>
                    <w:tabs>
                      <w:tab w:val="left" w:pos="181"/>
                    </w:tabs>
                    <w:spacing w:before="64"/>
                    <w:ind w:left="180"/>
                    <w:rPr>
                      <w:sz w:val="18"/>
                      <w:szCs w:val="18"/>
                    </w:rPr>
                  </w:pPr>
                </w:p>
              </w:tc>
            </w:tr>
            <w:tr w:rsidR="00557C0A" w:rsidRPr="00775F81" w:rsidTr="00A178B1">
              <w:tc>
                <w:tcPr>
                  <w:tcW w:w="486" w:type="dxa"/>
                </w:tcPr>
                <w:p w:rsidR="00557C0A" w:rsidRPr="00775F81" w:rsidRDefault="00A178B1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521" w:type="dxa"/>
                </w:tcPr>
                <w:p w:rsidR="00557C0A" w:rsidRPr="00775F81" w:rsidRDefault="00557C0A" w:rsidP="00557C0A">
                  <w:pPr>
                    <w:pStyle w:val="NoSpacing"/>
                    <w:suppressAutoHyphens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sederhana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Fondasi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Basemen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Kolom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Balok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pelat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Rangka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Atap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Penutup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komponen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lainnya</w:t>
                  </w:r>
                  <w:proofErr w:type="spellEnd"/>
                </w:p>
              </w:tc>
              <w:tc>
                <w:tcPr>
                  <w:tcW w:w="2467" w:type="dxa"/>
                </w:tcPr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188"/>
                    </w:tabs>
                    <w:spacing w:before="10" w:line="271" w:lineRule="auto"/>
                    <w:ind w:left="217" w:right="73" w:hanging="176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dalam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hal</w:t>
                  </w:r>
                  <w:proofErr w:type="spellEnd"/>
                  <w:r w:rsidRPr="00775F81">
                    <w:rPr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bangunan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lebih</w:t>
                  </w:r>
                  <w:proofErr w:type="spellEnd"/>
                  <w:r w:rsidRPr="00775F81">
                    <w:rPr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dari</w:t>
                  </w:r>
                  <w:proofErr w:type="spellEnd"/>
                  <w:r w:rsidRPr="00775F81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1</w:t>
                  </w:r>
                  <w:r w:rsidRPr="00775F81">
                    <w:rPr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maka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dilengkapi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tangga</w:t>
                  </w:r>
                  <w:proofErr w:type="spellEnd"/>
                  <w:r w:rsidRPr="00775F81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w w:val="105"/>
                      <w:sz w:val="18"/>
                      <w:szCs w:val="18"/>
                    </w:rPr>
                    <w:t>plat</w:t>
                  </w:r>
                  <w:r w:rsidRPr="00775F81">
                    <w:rPr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w w:val="105"/>
                      <w:sz w:val="18"/>
                      <w:szCs w:val="18"/>
                    </w:rPr>
                    <w:t>lantai</w:t>
                  </w:r>
                  <w:proofErr w:type="spellEnd"/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188"/>
                    </w:tabs>
                    <w:spacing w:before="10" w:line="271" w:lineRule="auto"/>
                    <w:ind w:left="217" w:right="73" w:hanging="176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color w:val="333333"/>
                      <w:spacing w:val="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dinding</w:t>
                  </w:r>
                  <w:proofErr w:type="spellEnd"/>
                  <w:r w:rsidRPr="00775F81">
                    <w:rPr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geser</w:t>
                  </w:r>
                  <w:proofErr w:type="spellEnd"/>
                  <w:r w:rsidRPr="00775F81">
                    <w:rPr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ada</w:t>
                  </w:r>
                  <w:proofErr w:type="spellEnd"/>
                  <w:r w:rsidRPr="00775F81">
                    <w:rPr>
                      <w:color w:val="333333"/>
                      <w:sz w:val="18"/>
                      <w:szCs w:val="18"/>
                    </w:rPr>
                    <w:t>)</w:t>
                  </w:r>
                </w:p>
                <w:p w:rsidR="00557C0A" w:rsidRPr="00775F81" w:rsidRDefault="00557C0A" w:rsidP="00557C0A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188"/>
                    </w:tabs>
                    <w:spacing w:before="10" w:line="271" w:lineRule="auto"/>
                    <w:ind w:left="217" w:right="73" w:hanging="176"/>
                    <w:rPr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color w:val="333333"/>
                      <w:spacing w:val="6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color w:val="333333"/>
                      <w:sz w:val="18"/>
                      <w:szCs w:val="18"/>
                    </w:rPr>
                    <w:t>basemen</w:t>
                  </w:r>
                  <w:r w:rsidRPr="00775F81">
                    <w:rPr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color w:val="333333"/>
                      <w:sz w:val="18"/>
                      <w:szCs w:val="18"/>
                    </w:rPr>
                    <w:t>ada</w:t>
                  </w:r>
                  <w:proofErr w:type="spellEnd"/>
                  <w:r w:rsidRPr="00775F81">
                    <w:rPr>
                      <w:color w:val="333333"/>
                      <w:sz w:val="18"/>
                      <w:szCs w:val="18"/>
                    </w:rPr>
                    <w:t>)</w:t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7"/>
              <w:gridCol w:w="4500"/>
              <w:gridCol w:w="2497"/>
            </w:tblGrid>
            <w:tr w:rsidR="00A178B1" w:rsidRPr="00775F81" w:rsidTr="00A178B1">
              <w:trPr>
                <w:trHeight w:val="326"/>
              </w:trPr>
              <w:tc>
                <w:tcPr>
                  <w:tcW w:w="7474" w:type="dxa"/>
                  <w:gridSpan w:val="3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1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78B1" w:rsidRPr="00775F81" w:rsidTr="00A178B1">
              <w:trPr>
                <w:trHeight w:val="326"/>
              </w:trPr>
              <w:tc>
                <w:tcPr>
                  <w:tcW w:w="7474" w:type="dxa"/>
                  <w:gridSpan w:val="3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1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DATA</w:t>
                  </w:r>
                  <w:r w:rsidRPr="00775F81">
                    <w:rPr>
                      <w:rFonts w:ascii="Arial" w:hAnsi="Arial" w:cs="Arial"/>
                      <w:b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TEKNIS</w:t>
                  </w:r>
                  <w:r w:rsidRPr="00775F81">
                    <w:rPr>
                      <w:rFonts w:ascii="Arial" w:hAnsi="Arial" w:cs="Arial"/>
                      <w:b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MEKANIKAL,</w:t>
                  </w:r>
                  <w:r w:rsidRPr="00775F81">
                    <w:rPr>
                      <w:rFonts w:ascii="Arial" w:hAnsi="Arial" w:cs="Arial"/>
                      <w:b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ELEKTRIKAL,</w:t>
                  </w:r>
                  <w:r w:rsidRPr="00775F81">
                    <w:rPr>
                      <w:rFonts w:ascii="Arial" w:hAnsi="Arial" w:cs="Arial"/>
                      <w:b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DAN</w:t>
                  </w:r>
                  <w:r w:rsidRPr="00775F81">
                    <w:rPr>
                      <w:rFonts w:ascii="Arial" w:hAnsi="Arial" w:cs="Arial"/>
                      <w:b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b/>
                      <w:w w:val="105"/>
                      <w:sz w:val="18"/>
                      <w:szCs w:val="18"/>
                    </w:rPr>
                    <w:t>PLUMBING</w:t>
                  </w:r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Transportasi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dalam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Vertikal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/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atau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tingkat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kebisingan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getaran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berdampak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pada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lingkungan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sekitar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termasuk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</w:p>
              </w:tc>
              <w:tc>
                <w:tcPr>
                  <w:tcW w:w="249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jaringan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listrik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yang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terdiri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dari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sumber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jaringan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pencahayaan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umum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(general</w:t>
                  </w:r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lighting),</w:t>
                  </w:r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pencahayaan</w:t>
                  </w:r>
                  <w:proofErr w:type="spellEnd"/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khusus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(special lighting)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energi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terbarukan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(renewable</w:t>
                  </w:r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energy)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system</w:t>
                  </w:r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Proteksi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Petir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Komunikasi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Internal</w:t>
                  </w:r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&amp;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External,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data</w:t>
                  </w:r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(IT)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tata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suara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/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tata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suara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evakuasi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kontrol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otomatisasi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(Building automation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system)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keamanan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(security</w:t>
                  </w:r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system)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kontrol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akses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(access</w:t>
                  </w:r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control)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4500" w:type="dxa"/>
                </w:tcPr>
                <w:p w:rsidR="00A178B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Sanitasi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Plambing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Terdiri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Air</w:t>
                  </w:r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Bersih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Air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Limbah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Air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Hujan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Drainase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Persampahan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pgNum/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ystem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limbah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B3</w:t>
                  </w:r>
                </w:p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Khusus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untuk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B3,</w:t>
                  </w:r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-3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.</w:t>
                  </w:r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Proteksi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Kebakaran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(fire alarm,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APAR)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disesuaikan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tingkat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resiko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kebakaran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Khusus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untuk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fire</w:t>
                  </w:r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alarm,</w:t>
                  </w:r>
                  <w:r w:rsidRPr="00775F81">
                    <w:rPr>
                      <w:rFonts w:ascii="Arial" w:hAnsi="Arial" w:cs="Arial"/>
                      <w:color w:val="333333"/>
                      <w:spacing w:val="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pgNum/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ystem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Penghawaan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/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Ventilasi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alami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buatan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.</w:t>
                  </w:r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Tata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udara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9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gondola</w:t>
                  </w:r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0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gas</w:t>
                  </w:r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medis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gas</w:t>
                  </w:r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bakar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78B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A178B1" w:rsidRPr="00775F81" w:rsidRDefault="00A178B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0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informasi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manajemen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antara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lain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rumah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sakit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;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lainnya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A178B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EF0B39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pneumatic</w:t>
                  </w:r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tube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16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Spesifikasi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Jenis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tipe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karakteristik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material/</w:t>
                  </w: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bahan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digunakan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secara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lebih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detail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menyeluruh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untuk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komponen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mekanikal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elektrikal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plambing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bila</w:t>
                  </w:r>
                  <w:proofErr w:type="spellEnd"/>
                  <w:r w:rsidRPr="00775F81">
                    <w:rPr>
                      <w:rFonts w:ascii="Arial" w:hAnsi="Arial" w:cs="Arial"/>
                      <w:color w:val="333333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disyaratkan</w:t>
                  </w:r>
                  <w:proofErr w:type="spellEnd"/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tapak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pencapaian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efisiensi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energi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pencapaian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efisiensi</w:t>
                  </w:r>
                  <w:proofErr w:type="spellEnd"/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air;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sampah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pengelolaan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air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limbah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reduksi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emisi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karbon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;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sumber</w:t>
                  </w:r>
                  <w:proofErr w:type="spellEnd"/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daya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lainnya</w:t>
                  </w:r>
                  <w:proofErr w:type="spellEnd"/>
                  <w:r w:rsidRPr="00775F81">
                    <w:rPr>
                      <w:rFonts w:ascii="Arial" w:hAnsi="Arial" w:cs="Arial"/>
                      <w:spacing w:val="-9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perkiraan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siklus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hidup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BGH.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Dokumen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Evaluasi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Kinerja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BGH</w:t>
                  </w:r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tahap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perencanaan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Data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tenaga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ahli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bangunan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hijau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/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atau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data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tenaga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ahli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memiliki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sertifikat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kerja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konstruksi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</w:t>
                  </w:r>
                  <w:r w:rsidRPr="00775F81">
                    <w:rPr>
                      <w:rFonts w:ascii="Arial" w:hAnsi="Arial" w:cs="Arial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bidang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bangunan</w:t>
                  </w:r>
                  <w:proofErr w:type="spellEnd"/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yang</w:t>
                  </w:r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memiliki</w:t>
                  </w:r>
                  <w:proofErr w:type="spellEnd"/>
                  <w:r w:rsidRPr="00775F81">
                    <w:rPr>
                      <w:rFonts w:ascii="Arial" w:hAnsi="Arial" w:cs="Arial"/>
                      <w:spacing w:val="-3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sertifikat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pelatihan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bangunan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Gedung</w:t>
                  </w:r>
                  <w:proofErr w:type="spellEnd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hijau</w:t>
                  </w:r>
                  <w:proofErr w:type="spellEnd"/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5F81" w:rsidRPr="00775F81" w:rsidTr="00A178B1">
              <w:trPr>
                <w:trHeight w:val="340"/>
              </w:trPr>
              <w:tc>
                <w:tcPr>
                  <w:tcW w:w="47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5F81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00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</w:pP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Perhitungan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Teknis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Gambar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Rencana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detail</w:t>
                  </w:r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spacing w:val="-1"/>
                      <w:w w:val="105"/>
                      <w:sz w:val="18"/>
                      <w:szCs w:val="18"/>
                    </w:rPr>
                    <w:t>Sistem</w:t>
                  </w:r>
                  <w:proofErr w:type="spellEnd"/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Proteksi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Kebakaran</w:t>
                  </w:r>
                  <w:proofErr w:type="spellEnd"/>
                  <w:r w:rsidRPr="00775F81">
                    <w:rPr>
                      <w:rFonts w:ascii="Arial" w:hAnsi="Arial" w:cs="Arial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(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hidran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,</w:t>
                  </w:r>
                  <w:r w:rsidRPr="00775F81">
                    <w:rPr>
                      <w:rFonts w:ascii="Arial" w:hAnsi="Arial" w:cs="Arial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sprinkler,</w:t>
                  </w:r>
                  <w:r w:rsidRPr="00775F81">
                    <w:rPr>
                      <w:rFonts w:ascii="Arial" w:hAnsi="Arial" w:cs="Arial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smoke</w:t>
                  </w:r>
                  <w:r w:rsidRPr="00775F81">
                    <w:rPr>
                      <w:rFonts w:ascii="Arial" w:hAnsi="Arial" w:cs="Arial"/>
                      <w:spacing w:val="-32"/>
                      <w:w w:val="105"/>
                      <w:sz w:val="18"/>
                      <w:szCs w:val="18"/>
                    </w:rPr>
                    <w:t xml:space="preserve"> </w:t>
                  </w:r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extractor,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presurrized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fan) yang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disesuaikan</w:t>
                  </w:r>
                  <w:proofErr w:type="spellEnd"/>
                  <w:r w:rsidRPr="00775F81">
                    <w:rPr>
                      <w:rFonts w:ascii="Arial" w:hAnsi="Arial" w:cs="Arial"/>
                      <w:spacing w:val="1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dengan</w:t>
                  </w:r>
                  <w:proofErr w:type="spellEnd"/>
                  <w:r w:rsidRPr="00775F81">
                    <w:rPr>
                      <w:rFonts w:ascii="Arial" w:hAnsi="Arial" w:cs="Arial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tingkat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resiko</w:t>
                  </w:r>
                  <w:proofErr w:type="spellEnd"/>
                  <w:r w:rsidRPr="00775F81">
                    <w:rPr>
                      <w:rFonts w:ascii="Arial" w:hAnsi="Arial" w:cs="Arial"/>
                      <w:spacing w:val="-2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kebakaran</w:t>
                  </w:r>
                  <w:proofErr w:type="spellEnd"/>
                  <w:r w:rsidRPr="00775F81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97" w:type="dxa"/>
                </w:tcPr>
                <w:p w:rsidR="00775F81" w:rsidRPr="00775F81" w:rsidRDefault="00775F81" w:rsidP="00A178B1">
                  <w:pPr>
                    <w:pStyle w:val="NoSpacing"/>
                    <w:suppressAutoHyphens/>
                    <w:spacing w:line="276" w:lineRule="auto"/>
                    <w:ind w:lef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57C0A" w:rsidRPr="00557C0A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C0A" w:rsidRPr="00D24B85" w:rsidRDefault="00557C0A" w:rsidP="00557C0A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2D5328">
        <w:trPr>
          <w:trHeight w:val="431"/>
        </w:trPr>
        <w:tc>
          <w:tcPr>
            <w:tcW w:w="584" w:type="dxa"/>
            <w:tcBorders>
              <w:left w:val="single" w:sz="12" w:space="0" w:color="000000" w:themeColor="text1"/>
            </w:tcBorders>
          </w:tcPr>
          <w:p w:rsidR="00CD4FC9" w:rsidRPr="00D358AB" w:rsidRDefault="00EF0B3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886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AF14C7" w:rsidRDefault="00AF14C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5F81" w:rsidRPr="00D358AB" w:rsidRDefault="00775F8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CD4FC9" w:rsidRPr="00223B80" w:rsidRDefault="000B52A3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(lima)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EF7BF4" w:rsidRPr="00D358AB" w:rsidTr="002D5328">
        <w:trPr>
          <w:trHeight w:val="431"/>
        </w:trPr>
        <w:tc>
          <w:tcPr>
            <w:tcW w:w="584" w:type="dxa"/>
            <w:tcBorders>
              <w:left w:val="single" w:sz="12" w:space="0" w:color="000000" w:themeColor="text1"/>
            </w:tcBorders>
          </w:tcPr>
          <w:p w:rsidR="00EF7BF4" w:rsidRDefault="00EF0B3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86" w:type="dxa"/>
          </w:tcPr>
          <w:p w:rsidR="00EF7BF4" w:rsidRPr="00D358AB" w:rsidRDefault="00392A2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EF7BF4" w:rsidRDefault="00392A26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Menyesuaikan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PERDA RETRIBUSI KOTA SIBOLGA</w:t>
            </w:r>
          </w:p>
        </w:tc>
      </w:tr>
      <w:tr w:rsidR="00392A26" w:rsidRPr="00D358AB" w:rsidTr="002D5328">
        <w:trPr>
          <w:trHeight w:val="431"/>
        </w:trPr>
        <w:tc>
          <w:tcPr>
            <w:tcW w:w="584" w:type="dxa"/>
            <w:tcBorders>
              <w:left w:val="single" w:sz="12" w:space="0" w:color="000000" w:themeColor="text1"/>
            </w:tcBorders>
          </w:tcPr>
          <w:p w:rsidR="00392A26" w:rsidRDefault="00EF0B39" w:rsidP="0039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92A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6" w:type="dxa"/>
          </w:tcPr>
          <w:p w:rsidR="00392A26" w:rsidRDefault="00392A26" w:rsidP="00392A2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392A26" w:rsidRPr="00D358AB" w:rsidRDefault="00392A2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392A26" w:rsidRDefault="00392A26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PERSETUJUAN BANGUNAN GEDUNG</w:t>
            </w:r>
          </w:p>
        </w:tc>
      </w:tr>
      <w:tr w:rsidR="00D358AB" w:rsidRPr="00D358AB" w:rsidTr="002D5328">
        <w:tc>
          <w:tcPr>
            <w:tcW w:w="584" w:type="dxa"/>
            <w:tcBorders>
              <w:left w:val="single" w:sz="12" w:space="0" w:color="000000" w:themeColor="text1"/>
            </w:tcBorders>
          </w:tcPr>
          <w:p w:rsidR="00D358AB" w:rsidRDefault="00EF0B3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F14C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6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0B52A3" w:rsidRDefault="000B52A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52A3" w:rsidRPr="00D358AB" w:rsidRDefault="000B52A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E97EC3" w:rsidRPr="0029431F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97EC3" w:rsidRPr="0029431F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E97EC3" w:rsidRPr="0029431F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E97EC3" w:rsidRPr="005B1171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E97EC3" w:rsidRPr="001C515B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E97EC3" w:rsidRPr="0029431F" w:rsidRDefault="00E97EC3" w:rsidP="00E97EC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EB52FA" w:rsidRDefault="00DE54DC" w:rsidP="00E97EC3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328" w:rsidRPr="00D358AB" w:rsidTr="002D5328">
        <w:trPr>
          <w:trHeight w:val="5327"/>
        </w:trPr>
        <w:tc>
          <w:tcPr>
            <w:tcW w:w="584" w:type="dxa"/>
            <w:tcBorders>
              <w:left w:val="single" w:sz="12" w:space="0" w:color="000000" w:themeColor="text1"/>
            </w:tcBorders>
          </w:tcPr>
          <w:p w:rsidR="002D5328" w:rsidRPr="00D358AB" w:rsidRDefault="00EF0B39" w:rsidP="008428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D5328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6" w:type="dxa"/>
          </w:tcPr>
          <w:p w:rsidR="002D5328" w:rsidRPr="00D358AB" w:rsidRDefault="002D5328" w:rsidP="008428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00" w:type="dxa"/>
            <w:tcBorders>
              <w:right w:val="single" w:sz="12" w:space="0" w:color="000000" w:themeColor="text1"/>
            </w:tcBorders>
          </w:tcPr>
          <w:p w:rsidR="002D5328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6" style="position:absolute;left:0;text-align:left;margin-left:278.25pt;margin-top:4.25pt;width:91.95pt;height:69.9pt;flip:x;z-index:251689984;mso-position-horizontal-relative:text;mso-position-vertical-relative:text">
                  <v:textbox style="mso-next-textbox:#_x0000_s1056">
                    <w:txbxContent>
                      <w:p w:rsidR="00391082" w:rsidRDefault="008D6307" w:rsidP="00391082">
                        <w:pPr>
                          <w:jc w:val="center"/>
                        </w:pPr>
                        <w:proofErr w:type="spellStart"/>
                        <w:r>
                          <w:t>Survei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lokasi</w:t>
                        </w:r>
                        <w:proofErr w:type="spellEnd"/>
                      </w:p>
                      <w:p w:rsidR="00391082" w:rsidRPr="000678CB" w:rsidRDefault="008D6307" w:rsidP="00391082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( TEKNIS</w:t>
                        </w:r>
                        <w:proofErr w:type="gramEnd"/>
                        <w:r w:rsidR="00391082"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4" style="position:absolute;left:0;text-align:left;margin-left:132.55pt;margin-top:4.25pt;width:124.8pt;height:69.9pt;z-index:251687936;mso-position-horizontal-relative:text;mso-position-vertical-relative:text">
                  <v:textbox style="mso-next-textbox:#_x0000_s1054">
                    <w:txbxContent>
                      <w:p w:rsidR="00391082" w:rsidRDefault="00391082" w:rsidP="00391082">
                        <w:pPr>
                          <w:jc w:val="center"/>
                        </w:pPr>
                        <w:proofErr w:type="spellStart"/>
                        <w:r>
                          <w:t>Verifikasi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kelengkapan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berkas</w:t>
                        </w:r>
                        <w:proofErr w:type="spellEnd"/>
                      </w:p>
                      <w:p w:rsidR="00391082" w:rsidRPr="000678CB" w:rsidRDefault="00391082" w:rsidP="0039108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b/>
                          </w:rPr>
                          <w:t>oleh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Dinas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teknis</w:t>
                        </w:r>
                        <w:proofErr w:type="spellEnd"/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9" style="position:absolute;left:0;text-align:left;margin-left:0;margin-top:4.25pt;width:116.25pt;height:69.9pt;z-index:251663360;mso-position-horizontal-relative:text;mso-position-vertical-relative:text">
                  <v:textbox style="mso-next-textbox:#_x0000_s1029">
                    <w:txbxContent>
                      <w:p w:rsidR="000678CB" w:rsidRDefault="000678CB" w:rsidP="000678CB">
                        <w:pPr>
                          <w:jc w:val="center"/>
                        </w:pPr>
                        <w:r>
                          <w:t xml:space="preserve">Download </w:t>
                        </w:r>
                        <w:proofErr w:type="spellStart"/>
                        <w:r>
                          <w:t>dokumen</w:t>
                        </w:r>
                        <w:proofErr w:type="spellEnd"/>
                      </w:p>
                      <w:p w:rsidR="000678CB" w:rsidRPr="000678CB" w:rsidRDefault="000678CB" w:rsidP="000678CB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0678CB">
                          <w:rPr>
                            <w:b/>
                          </w:rPr>
                          <w:t>( PEMOHON</w:t>
                        </w:r>
                        <w:proofErr w:type="gramEnd"/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2D5328" w:rsidRDefault="002D5328" w:rsidP="00391082">
            <w:pPr>
              <w:tabs>
                <w:tab w:val="left" w:pos="1712"/>
                <w:tab w:val="center" w:pos="374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9108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0;text-align:left;margin-left:259.85pt;margin-top:8.5pt;width:13.55pt;height:0;z-index:25168896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119pt;margin-top:4.95pt;width:13.55pt;height:0;z-index:251666432" o:connectortype="straight">
                  <v:stroke endarrow="block"/>
                </v:shape>
              </w:pict>
            </w: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321.95pt;margin-top:.1pt;width:.7pt;height:11.95pt;z-index:251667456" o:connectortype="straight">
                  <v:stroke endarrow="block"/>
                </v:shape>
              </w:pict>
            </w:r>
          </w:p>
          <w:p w:rsidR="002D5328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9" style="position:absolute;left:0;text-align:left;margin-left:0;margin-top:1.6pt;width:116.25pt;height:69.9pt;z-index:251693056;mso-position-horizontal-relative:text;mso-position-vertical-relative:text">
                  <v:textbox style="mso-next-textbox:#_x0000_s1059">
                    <w:txbxContent>
                      <w:p w:rsidR="008D6307" w:rsidRDefault="008D6307" w:rsidP="008D6307">
                        <w:pPr>
                          <w:jc w:val="center"/>
                        </w:pPr>
                        <w:proofErr w:type="spellStart"/>
                        <w:r>
                          <w:t>Verifikasi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586031">
                          <w:t>Bukti</w:t>
                        </w:r>
                        <w:proofErr w:type="spellEnd"/>
                        <w:r w:rsidR="00586031">
                          <w:t xml:space="preserve"> </w:t>
                        </w:r>
                        <w:proofErr w:type="spellStart"/>
                        <w:r w:rsidR="00586031">
                          <w:t>Pembayaran</w:t>
                        </w:r>
                        <w:proofErr w:type="spellEnd"/>
                        <w:r w:rsidR="00586031">
                          <w:t xml:space="preserve"> </w:t>
                        </w:r>
                        <w:proofErr w:type="spellStart"/>
                        <w:r w:rsidR="00586031">
                          <w:t>Retribusi</w:t>
                        </w:r>
                        <w:proofErr w:type="spellEnd"/>
                      </w:p>
                      <w:p w:rsidR="008D6307" w:rsidRPr="000678CB" w:rsidRDefault="008D6307" w:rsidP="008D630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(</w:t>
                        </w:r>
                        <w:r w:rsidR="00586031">
                          <w:rPr>
                            <w:b/>
                          </w:rPr>
                          <w:t>DPMPPTSP</w:t>
                        </w:r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8" style="position:absolute;left:0;text-align:left;margin-left:132.55pt;margin-top:1.65pt;width:124.8pt;height:69.9pt;z-index:251692032;mso-position-horizontal-relative:text;mso-position-vertical-relative:text">
                  <v:textbox style="mso-next-textbox:#_x0000_s1058">
                    <w:txbxContent>
                      <w:p w:rsidR="008D6307" w:rsidRDefault="008D6307" w:rsidP="008D6307">
                        <w:pPr>
                          <w:jc w:val="center"/>
                        </w:pPr>
                        <w:proofErr w:type="spellStart"/>
                        <w:r>
                          <w:t>Penyampaian</w:t>
                        </w:r>
                        <w:proofErr w:type="spellEnd"/>
                        <w:r>
                          <w:t xml:space="preserve"> SKRD</w:t>
                        </w:r>
                      </w:p>
                      <w:p w:rsidR="008D6307" w:rsidRPr="000678CB" w:rsidRDefault="008D6307" w:rsidP="008D630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 DPMPPTSP</w:t>
                        </w:r>
                        <w:proofErr w:type="gramEnd"/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7" style="position:absolute;left:0;text-align:left;margin-left:278.25pt;margin-top:1.7pt;width:91.95pt;height:69.9pt;flip:x;z-index:251691008;mso-position-horizontal-relative:text;mso-position-vertical-relative:text">
                  <v:textbox style="mso-next-textbox:#_x0000_s1057">
                    <w:txbxContent>
                      <w:p w:rsidR="008D6307" w:rsidRDefault="008D6307" w:rsidP="008D6307">
                        <w:pPr>
                          <w:jc w:val="center"/>
                        </w:pPr>
                        <w:proofErr w:type="spellStart"/>
                        <w:r>
                          <w:t>Pengisian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Retribusi</w:t>
                        </w:r>
                        <w:proofErr w:type="spellEnd"/>
                      </w:p>
                      <w:p w:rsidR="008D6307" w:rsidRPr="000678CB" w:rsidRDefault="008D6307" w:rsidP="008D630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</w:rPr>
                          <w:t>Dinas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TEKNIS</w:t>
                        </w:r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0" type="#_x0000_t32" style="position:absolute;left:0;text-align:left;margin-left:116.25pt;margin-top:3.6pt;width:13.55pt;height:0;flip:x;z-index:25169408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2" type="#_x0000_t32" style="position:absolute;left:0;text-align:left;margin-left:259.85pt;margin-top:.2pt;width:13.55pt;height:0;flip:x;z-index:251686912" o:connectortype="straight">
                  <v:stroke endarrow="block"/>
                </v:shape>
              </w:pict>
            </w:r>
          </w:p>
          <w:p w:rsidR="002D5328" w:rsidRDefault="002D5328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328" w:rsidRPr="00D358AB" w:rsidRDefault="00A0015F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6" type="#_x0000_t32" style="position:absolute;left:0;text-align:left;margin-left:264.7pt;margin-top:79.3pt;width:13.55pt;height:0;z-index:251700224" o:connectortype="straight">
                  <v:stroke endarrow="block"/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rect id="_x0000_s1063" style="position:absolute;left:0;text-align:left;margin-left:132.55pt;margin-top:42.6pt;width:124.8pt;height:69.9pt;z-index:251697152;mso-position-horizontal-relative:text;mso-position-vertical-relative:text">
                  <v:textbox style="mso-next-textbox:#_x0000_s1063">
                    <w:txbxContent>
                      <w:p w:rsidR="00586031" w:rsidRDefault="00586031" w:rsidP="00586031">
                        <w:pPr>
                          <w:jc w:val="center"/>
                        </w:pPr>
                        <w:proofErr w:type="spellStart"/>
                        <w:r>
                          <w:t>Persetujuan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Penerbitan</w:t>
                        </w:r>
                        <w:proofErr w:type="spellEnd"/>
                        <w:r>
                          <w:t xml:space="preserve"> PBG</w:t>
                        </w:r>
                      </w:p>
                      <w:p w:rsidR="00586031" w:rsidRPr="000678CB" w:rsidRDefault="00586031" w:rsidP="005860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b/>
                          </w:rPr>
                          <w:t>oleh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Dinas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teknis</w:t>
                        </w:r>
                        <w:proofErr w:type="spellEnd"/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5" style="position:absolute;left:0;text-align:left;margin-left:278.25pt;margin-top:42.65pt;width:91.95pt;height:69.9pt;flip:x;z-index:251699200;mso-position-horizontal-relative:text;mso-position-vertical-relative:text">
                  <v:textbox style="mso-next-textbox:#_x0000_s1065">
                    <w:txbxContent>
                      <w:p w:rsidR="00586031" w:rsidRDefault="00586031" w:rsidP="00586031">
                        <w:pPr>
                          <w:jc w:val="center"/>
                        </w:pPr>
                        <w:proofErr w:type="spellStart"/>
                        <w:r>
                          <w:t>Pengisian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Retribusi</w:t>
                        </w:r>
                        <w:proofErr w:type="spellEnd"/>
                      </w:p>
                      <w:p w:rsidR="00586031" w:rsidRPr="000678CB" w:rsidRDefault="00586031" w:rsidP="005860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</w:rPr>
                          <w:t>Dinas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TEKNIS</w:t>
                        </w:r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4" type="#_x0000_t32" style="position:absolute;left:0;text-align:left;margin-left:119pt;margin-top:79.35pt;width:13.55pt;height:0;z-index:2516981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0;margin-top:42.75pt;width:116.25pt;height:69.9pt;z-index:251696128;mso-position-horizontal-relative:text;mso-position-vertical-relative:text">
                  <v:textbox style="mso-next-textbox:#_x0000_s1062">
                    <w:txbxContent>
                      <w:p w:rsidR="00586031" w:rsidRDefault="00586031" w:rsidP="00586031">
                        <w:pPr>
                          <w:jc w:val="center"/>
                        </w:pPr>
                        <w:proofErr w:type="spellStart"/>
                        <w:r>
                          <w:t>Penyampaian</w:t>
                        </w:r>
                        <w:proofErr w:type="spellEnd"/>
                        <w:r>
                          <w:t xml:space="preserve"> SSRD</w:t>
                        </w:r>
                      </w:p>
                      <w:p w:rsidR="00586031" w:rsidRPr="000678CB" w:rsidRDefault="00586031" w:rsidP="005860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(DPMPPTSP</w:t>
                        </w:r>
                        <w:r w:rsidRPr="000678CB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1" type="#_x0000_t32" style="position:absolute;left:0;text-align:left;margin-left:53.65pt;margin-top:26.7pt;width:.7pt;height:11.95pt;z-index:251695104" o:connectortype="straight">
                  <v:stroke endarrow="block"/>
                </v:shape>
              </w:pict>
            </w:r>
          </w:p>
        </w:tc>
      </w:tr>
    </w:tbl>
    <w:p w:rsidR="002D5328" w:rsidRDefault="002D5328" w:rsidP="00CD4FC9">
      <w:pPr>
        <w:rPr>
          <w:b/>
          <w:sz w:val="18"/>
          <w:szCs w:val="18"/>
        </w:rPr>
      </w:pPr>
      <w:bookmarkStart w:id="0" w:name="_GoBack"/>
      <w:bookmarkEnd w:id="0"/>
    </w:p>
    <w:sectPr w:rsidR="002D5328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5F" w:rsidRDefault="00A0015F" w:rsidP="00F81A5E">
      <w:pPr>
        <w:spacing w:after="0" w:line="240" w:lineRule="auto"/>
      </w:pPr>
      <w:r>
        <w:separator/>
      </w:r>
    </w:p>
  </w:endnote>
  <w:endnote w:type="continuationSeparator" w:id="0">
    <w:p w:rsidR="00A0015F" w:rsidRDefault="00A0015F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5F" w:rsidRDefault="00A0015F" w:rsidP="00F81A5E">
      <w:pPr>
        <w:spacing w:after="0" w:line="240" w:lineRule="auto"/>
      </w:pPr>
      <w:r>
        <w:separator/>
      </w:r>
    </w:p>
  </w:footnote>
  <w:footnote w:type="continuationSeparator" w:id="0">
    <w:p w:rsidR="00A0015F" w:rsidRDefault="00A0015F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2FF"/>
    <w:multiLevelType w:val="hybridMultilevel"/>
    <w:tmpl w:val="FB9EA90C"/>
    <w:lvl w:ilvl="0" w:tplc="481E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1A8"/>
    <w:multiLevelType w:val="hybridMultilevel"/>
    <w:tmpl w:val="BCF45D92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11B03"/>
    <w:multiLevelType w:val="hybridMultilevel"/>
    <w:tmpl w:val="DBAE4E1E"/>
    <w:lvl w:ilvl="0" w:tplc="5FB2B6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2924"/>
    <w:multiLevelType w:val="hybridMultilevel"/>
    <w:tmpl w:val="763C55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9FC"/>
    <w:multiLevelType w:val="hybridMultilevel"/>
    <w:tmpl w:val="74067BF0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6188"/>
    <w:multiLevelType w:val="hybridMultilevel"/>
    <w:tmpl w:val="FB743DF2"/>
    <w:lvl w:ilvl="0" w:tplc="FAAE6788">
      <w:start w:val="1"/>
      <w:numFmt w:val="decimal"/>
      <w:lvlText w:val="%1."/>
      <w:lvlJc w:val="left"/>
      <w:pPr>
        <w:ind w:left="30" w:hanging="154"/>
        <w:jc w:val="left"/>
      </w:pPr>
      <w:rPr>
        <w:rFonts w:ascii="Arial" w:eastAsia="Arial" w:hAnsi="Arial" w:cs="Arial"/>
        <w:w w:val="104"/>
        <w:sz w:val="15"/>
        <w:szCs w:val="15"/>
        <w:lang w:eastAsia="en-US" w:bidi="ar-SA"/>
      </w:rPr>
    </w:lvl>
    <w:lvl w:ilvl="1" w:tplc="19204DF6">
      <w:numFmt w:val="bullet"/>
      <w:lvlText w:val="•"/>
      <w:lvlJc w:val="left"/>
      <w:pPr>
        <w:ind w:left="316" w:hanging="154"/>
      </w:pPr>
      <w:rPr>
        <w:rFonts w:hint="default"/>
        <w:lang w:eastAsia="en-US" w:bidi="ar-SA"/>
      </w:rPr>
    </w:lvl>
    <w:lvl w:ilvl="2" w:tplc="691A8310">
      <w:numFmt w:val="bullet"/>
      <w:lvlText w:val="•"/>
      <w:lvlJc w:val="left"/>
      <w:pPr>
        <w:ind w:left="592" w:hanging="154"/>
      </w:pPr>
      <w:rPr>
        <w:rFonts w:hint="default"/>
        <w:lang w:eastAsia="en-US" w:bidi="ar-SA"/>
      </w:rPr>
    </w:lvl>
    <w:lvl w:ilvl="3" w:tplc="920A1D9E">
      <w:numFmt w:val="bullet"/>
      <w:lvlText w:val="•"/>
      <w:lvlJc w:val="left"/>
      <w:pPr>
        <w:ind w:left="868" w:hanging="154"/>
      </w:pPr>
      <w:rPr>
        <w:rFonts w:hint="default"/>
        <w:lang w:eastAsia="en-US" w:bidi="ar-SA"/>
      </w:rPr>
    </w:lvl>
    <w:lvl w:ilvl="4" w:tplc="A87A0164">
      <w:numFmt w:val="bullet"/>
      <w:lvlText w:val="•"/>
      <w:lvlJc w:val="left"/>
      <w:pPr>
        <w:ind w:left="1144" w:hanging="154"/>
      </w:pPr>
      <w:rPr>
        <w:rFonts w:hint="default"/>
        <w:lang w:eastAsia="en-US" w:bidi="ar-SA"/>
      </w:rPr>
    </w:lvl>
    <w:lvl w:ilvl="5" w:tplc="99700E42">
      <w:numFmt w:val="bullet"/>
      <w:lvlText w:val="•"/>
      <w:lvlJc w:val="left"/>
      <w:pPr>
        <w:ind w:left="1420" w:hanging="154"/>
      </w:pPr>
      <w:rPr>
        <w:rFonts w:hint="default"/>
        <w:lang w:eastAsia="en-US" w:bidi="ar-SA"/>
      </w:rPr>
    </w:lvl>
    <w:lvl w:ilvl="6" w:tplc="4B88F9FA">
      <w:numFmt w:val="bullet"/>
      <w:lvlText w:val="•"/>
      <w:lvlJc w:val="left"/>
      <w:pPr>
        <w:ind w:left="1696" w:hanging="154"/>
      </w:pPr>
      <w:rPr>
        <w:rFonts w:hint="default"/>
        <w:lang w:eastAsia="en-US" w:bidi="ar-SA"/>
      </w:rPr>
    </w:lvl>
    <w:lvl w:ilvl="7" w:tplc="AB6CBDF0">
      <w:numFmt w:val="bullet"/>
      <w:lvlText w:val="•"/>
      <w:lvlJc w:val="left"/>
      <w:pPr>
        <w:ind w:left="1972" w:hanging="154"/>
      </w:pPr>
      <w:rPr>
        <w:rFonts w:hint="default"/>
        <w:lang w:eastAsia="en-US" w:bidi="ar-SA"/>
      </w:rPr>
    </w:lvl>
    <w:lvl w:ilvl="8" w:tplc="56BE36C0">
      <w:numFmt w:val="bullet"/>
      <w:lvlText w:val="•"/>
      <w:lvlJc w:val="left"/>
      <w:pPr>
        <w:ind w:left="2248" w:hanging="154"/>
      </w:pPr>
      <w:rPr>
        <w:rFonts w:hint="default"/>
        <w:lang w:eastAsia="en-US" w:bidi="ar-SA"/>
      </w:rPr>
    </w:lvl>
  </w:abstractNum>
  <w:abstractNum w:abstractNumId="6">
    <w:nsid w:val="1AC82383"/>
    <w:multiLevelType w:val="hybridMultilevel"/>
    <w:tmpl w:val="41E42C5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>
    <w:nsid w:val="20551156"/>
    <w:multiLevelType w:val="hybridMultilevel"/>
    <w:tmpl w:val="AB5A2E6C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2816067A"/>
    <w:multiLevelType w:val="hybridMultilevel"/>
    <w:tmpl w:val="4F62BCE2"/>
    <w:lvl w:ilvl="0" w:tplc="7BAC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A7966"/>
    <w:multiLevelType w:val="hybridMultilevel"/>
    <w:tmpl w:val="1EC6D940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1CD4D3D"/>
    <w:multiLevelType w:val="hybridMultilevel"/>
    <w:tmpl w:val="E236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A5E"/>
    <w:multiLevelType w:val="hybridMultilevel"/>
    <w:tmpl w:val="7DDCDD0A"/>
    <w:lvl w:ilvl="0" w:tplc="54DCD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F2D9F"/>
    <w:multiLevelType w:val="hybridMultilevel"/>
    <w:tmpl w:val="AFC0F9DA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354417F"/>
    <w:multiLevelType w:val="hybridMultilevel"/>
    <w:tmpl w:val="3B90505A"/>
    <w:lvl w:ilvl="0" w:tplc="31283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20302"/>
    <w:multiLevelType w:val="hybridMultilevel"/>
    <w:tmpl w:val="2D9403F2"/>
    <w:lvl w:ilvl="0" w:tplc="15B2A194">
      <w:start w:val="1"/>
      <w:numFmt w:val="decimal"/>
      <w:lvlText w:val="%1."/>
      <w:lvlJc w:val="left"/>
      <w:pPr>
        <w:ind w:left="759" w:hanging="36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>
    <w:nsid w:val="51CF4B2D"/>
    <w:multiLevelType w:val="hybridMultilevel"/>
    <w:tmpl w:val="83B64688"/>
    <w:lvl w:ilvl="0" w:tplc="3CC25A36">
      <w:numFmt w:val="bullet"/>
      <w:lvlText w:val="•"/>
      <w:lvlJc w:val="left"/>
      <w:pPr>
        <w:ind w:left="30" w:hanging="150"/>
      </w:pPr>
      <w:rPr>
        <w:rFonts w:ascii="Calibri" w:eastAsia="Calibri" w:hAnsi="Calibri" w:cs="Calibri" w:hint="default"/>
        <w:w w:val="104"/>
        <w:sz w:val="15"/>
        <w:szCs w:val="15"/>
        <w:lang w:eastAsia="en-US" w:bidi="ar-SA"/>
      </w:rPr>
    </w:lvl>
    <w:lvl w:ilvl="1" w:tplc="3DAA2942">
      <w:numFmt w:val="bullet"/>
      <w:lvlText w:val="•"/>
      <w:lvlJc w:val="left"/>
      <w:pPr>
        <w:ind w:left="316" w:hanging="150"/>
      </w:pPr>
      <w:rPr>
        <w:rFonts w:hint="default"/>
        <w:lang w:eastAsia="en-US" w:bidi="ar-SA"/>
      </w:rPr>
    </w:lvl>
    <w:lvl w:ilvl="2" w:tplc="5654488C">
      <w:numFmt w:val="bullet"/>
      <w:lvlText w:val="•"/>
      <w:lvlJc w:val="left"/>
      <w:pPr>
        <w:ind w:left="592" w:hanging="150"/>
      </w:pPr>
      <w:rPr>
        <w:rFonts w:hint="default"/>
        <w:lang w:eastAsia="en-US" w:bidi="ar-SA"/>
      </w:rPr>
    </w:lvl>
    <w:lvl w:ilvl="3" w:tplc="96A26540">
      <w:numFmt w:val="bullet"/>
      <w:lvlText w:val="•"/>
      <w:lvlJc w:val="left"/>
      <w:pPr>
        <w:ind w:left="868" w:hanging="150"/>
      </w:pPr>
      <w:rPr>
        <w:rFonts w:hint="default"/>
        <w:lang w:eastAsia="en-US" w:bidi="ar-SA"/>
      </w:rPr>
    </w:lvl>
    <w:lvl w:ilvl="4" w:tplc="A1FE0046">
      <w:numFmt w:val="bullet"/>
      <w:lvlText w:val="•"/>
      <w:lvlJc w:val="left"/>
      <w:pPr>
        <w:ind w:left="1144" w:hanging="150"/>
      </w:pPr>
      <w:rPr>
        <w:rFonts w:hint="default"/>
        <w:lang w:eastAsia="en-US" w:bidi="ar-SA"/>
      </w:rPr>
    </w:lvl>
    <w:lvl w:ilvl="5" w:tplc="C6E03586">
      <w:numFmt w:val="bullet"/>
      <w:lvlText w:val="•"/>
      <w:lvlJc w:val="left"/>
      <w:pPr>
        <w:ind w:left="1420" w:hanging="150"/>
      </w:pPr>
      <w:rPr>
        <w:rFonts w:hint="default"/>
        <w:lang w:eastAsia="en-US" w:bidi="ar-SA"/>
      </w:rPr>
    </w:lvl>
    <w:lvl w:ilvl="6" w:tplc="D232696A">
      <w:numFmt w:val="bullet"/>
      <w:lvlText w:val="•"/>
      <w:lvlJc w:val="left"/>
      <w:pPr>
        <w:ind w:left="1696" w:hanging="150"/>
      </w:pPr>
      <w:rPr>
        <w:rFonts w:hint="default"/>
        <w:lang w:eastAsia="en-US" w:bidi="ar-SA"/>
      </w:rPr>
    </w:lvl>
    <w:lvl w:ilvl="7" w:tplc="A1D8815C">
      <w:numFmt w:val="bullet"/>
      <w:lvlText w:val="•"/>
      <w:lvlJc w:val="left"/>
      <w:pPr>
        <w:ind w:left="1972" w:hanging="150"/>
      </w:pPr>
      <w:rPr>
        <w:rFonts w:hint="default"/>
        <w:lang w:eastAsia="en-US" w:bidi="ar-SA"/>
      </w:rPr>
    </w:lvl>
    <w:lvl w:ilvl="8" w:tplc="1C0EB7EA">
      <w:numFmt w:val="bullet"/>
      <w:lvlText w:val="•"/>
      <w:lvlJc w:val="left"/>
      <w:pPr>
        <w:ind w:left="2248" w:hanging="150"/>
      </w:pPr>
      <w:rPr>
        <w:rFonts w:hint="default"/>
        <w:lang w:eastAsia="en-US" w:bidi="ar-SA"/>
      </w:rPr>
    </w:lvl>
  </w:abstractNum>
  <w:abstractNum w:abstractNumId="18">
    <w:nsid w:val="52194B79"/>
    <w:multiLevelType w:val="hybridMultilevel"/>
    <w:tmpl w:val="4AC62168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60CB1"/>
    <w:multiLevelType w:val="hybridMultilevel"/>
    <w:tmpl w:val="A292491E"/>
    <w:lvl w:ilvl="0" w:tplc="EB4C6EE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32CA6"/>
    <w:multiLevelType w:val="hybridMultilevel"/>
    <w:tmpl w:val="B656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550F7"/>
    <w:multiLevelType w:val="hybridMultilevel"/>
    <w:tmpl w:val="054CB6DC"/>
    <w:lvl w:ilvl="0" w:tplc="AAAC1B34">
      <w:start w:val="1"/>
      <w:numFmt w:val="decimal"/>
      <w:lvlText w:val="%1."/>
      <w:lvlJc w:val="left"/>
      <w:pPr>
        <w:ind w:left="30" w:hanging="154"/>
        <w:jc w:val="left"/>
      </w:pPr>
      <w:rPr>
        <w:rFonts w:hint="default"/>
        <w:w w:val="104"/>
        <w:lang w:eastAsia="en-US" w:bidi="ar-SA"/>
      </w:rPr>
    </w:lvl>
    <w:lvl w:ilvl="1" w:tplc="0E345D1A">
      <w:numFmt w:val="bullet"/>
      <w:lvlText w:val="•"/>
      <w:lvlJc w:val="left"/>
      <w:pPr>
        <w:ind w:left="316" w:hanging="154"/>
      </w:pPr>
      <w:rPr>
        <w:rFonts w:hint="default"/>
        <w:lang w:eastAsia="en-US" w:bidi="ar-SA"/>
      </w:rPr>
    </w:lvl>
    <w:lvl w:ilvl="2" w:tplc="05EA5D8E">
      <w:numFmt w:val="bullet"/>
      <w:lvlText w:val="•"/>
      <w:lvlJc w:val="left"/>
      <w:pPr>
        <w:ind w:left="592" w:hanging="154"/>
      </w:pPr>
      <w:rPr>
        <w:rFonts w:hint="default"/>
        <w:lang w:eastAsia="en-US" w:bidi="ar-SA"/>
      </w:rPr>
    </w:lvl>
    <w:lvl w:ilvl="3" w:tplc="72C45586">
      <w:numFmt w:val="bullet"/>
      <w:lvlText w:val="•"/>
      <w:lvlJc w:val="left"/>
      <w:pPr>
        <w:ind w:left="868" w:hanging="154"/>
      </w:pPr>
      <w:rPr>
        <w:rFonts w:hint="default"/>
        <w:lang w:eastAsia="en-US" w:bidi="ar-SA"/>
      </w:rPr>
    </w:lvl>
    <w:lvl w:ilvl="4" w:tplc="614C02CC">
      <w:numFmt w:val="bullet"/>
      <w:lvlText w:val="•"/>
      <w:lvlJc w:val="left"/>
      <w:pPr>
        <w:ind w:left="1144" w:hanging="154"/>
      </w:pPr>
      <w:rPr>
        <w:rFonts w:hint="default"/>
        <w:lang w:eastAsia="en-US" w:bidi="ar-SA"/>
      </w:rPr>
    </w:lvl>
    <w:lvl w:ilvl="5" w:tplc="A30ED938">
      <w:numFmt w:val="bullet"/>
      <w:lvlText w:val="•"/>
      <w:lvlJc w:val="left"/>
      <w:pPr>
        <w:ind w:left="1420" w:hanging="154"/>
      </w:pPr>
      <w:rPr>
        <w:rFonts w:hint="default"/>
        <w:lang w:eastAsia="en-US" w:bidi="ar-SA"/>
      </w:rPr>
    </w:lvl>
    <w:lvl w:ilvl="6" w:tplc="D2129732">
      <w:numFmt w:val="bullet"/>
      <w:lvlText w:val="•"/>
      <w:lvlJc w:val="left"/>
      <w:pPr>
        <w:ind w:left="1696" w:hanging="154"/>
      </w:pPr>
      <w:rPr>
        <w:rFonts w:hint="default"/>
        <w:lang w:eastAsia="en-US" w:bidi="ar-SA"/>
      </w:rPr>
    </w:lvl>
    <w:lvl w:ilvl="7" w:tplc="C012F3C2">
      <w:numFmt w:val="bullet"/>
      <w:lvlText w:val="•"/>
      <w:lvlJc w:val="left"/>
      <w:pPr>
        <w:ind w:left="1972" w:hanging="154"/>
      </w:pPr>
      <w:rPr>
        <w:rFonts w:hint="default"/>
        <w:lang w:eastAsia="en-US" w:bidi="ar-SA"/>
      </w:rPr>
    </w:lvl>
    <w:lvl w:ilvl="8" w:tplc="DCB21658">
      <w:numFmt w:val="bullet"/>
      <w:lvlText w:val="•"/>
      <w:lvlJc w:val="left"/>
      <w:pPr>
        <w:ind w:left="2248" w:hanging="154"/>
      </w:pPr>
      <w:rPr>
        <w:rFonts w:hint="default"/>
        <w:lang w:eastAsia="en-US" w:bidi="ar-SA"/>
      </w:rPr>
    </w:lvl>
  </w:abstractNum>
  <w:abstractNum w:abstractNumId="24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25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26">
    <w:nsid w:val="6A5463E6"/>
    <w:multiLevelType w:val="hybridMultilevel"/>
    <w:tmpl w:val="72D60F90"/>
    <w:lvl w:ilvl="0" w:tplc="5FB2B674">
      <w:numFmt w:val="bullet"/>
      <w:lvlText w:val="-"/>
      <w:lvlJc w:val="left"/>
      <w:pPr>
        <w:ind w:left="37" w:hanging="117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35C53C6">
      <w:numFmt w:val="bullet"/>
      <w:lvlText w:val="•"/>
      <w:lvlJc w:val="left"/>
      <w:pPr>
        <w:ind w:left="453" w:hanging="117"/>
      </w:pPr>
      <w:rPr>
        <w:rFonts w:hint="default"/>
        <w:lang w:eastAsia="en-US" w:bidi="ar-SA"/>
      </w:rPr>
    </w:lvl>
    <w:lvl w:ilvl="2" w:tplc="3402944C">
      <w:numFmt w:val="bullet"/>
      <w:lvlText w:val="•"/>
      <w:lvlJc w:val="left"/>
      <w:pPr>
        <w:ind w:left="866" w:hanging="117"/>
      </w:pPr>
      <w:rPr>
        <w:rFonts w:hint="default"/>
        <w:lang w:eastAsia="en-US" w:bidi="ar-SA"/>
      </w:rPr>
    </w:lvl>
    <w:lvl w:ilvl="3" w:tplc="C5A01630">
      <w:numFmt w:val="bullet"/>
      <w:lvlText w:val="•"/>
      <w:lvlJc w:val="left"/>
      <w:pPr>
        <w:ind w:left="1279" w:hanging="117"/>
      </w:pPr>
      <w:rPr>
        <w:rFonts w:hint="default"/>
        <w:lang w:eastAsia="en-US" w:bidi="ar-SA"/>
      </w:rPr>
    </w:lvl>
    <w:lvl w:ilvl="4" w:tplc="8AF6A476">
      <w:numFmt w:val="bullet"/>
      <w:lvlText w:val="•"/>
      <w:lvlJc w:val="left"/>
      <w:pPr>
        <w:ind w:left="1692" w:hanging="117"/>
      </w:pPr>
      <w:rPr>
        <w:rFonts w:hint="default"/>
        <w:lang w:eastAsia="en-US" w:bidi="ar-SA"/>
      </w:rPr>
    </w:lvl>
    <w:lvl w:ilvl="5" w:tplc="F3965890">
      <w:numFmt w:val="bullet"/>
      <w:lvlText w:val="•"/>
      <w:lvlJc w:val="left"/>
      <w:pPr>
        <w:ind w:left="2105" w:hanging="117"/>
      </w:pPr>
      <w:rPr>
        <w:rFonts w:hint="default"/>
        <w:lang w:eastAsia="en-US" w:bidi="ar-SA"/>
      </w:rPr>
    </w:lvl>
    <w:lvl w:ilvl="6" w:tplc="F6F4AB26">
      <w:numFmt w:val="bullet"/>
      <w:lvlText w:val="•"/>
      <w:lvlJc w:val="left"/>
      <w:pPr>
        <w:ind w:left="2518" w:hanging="117"/>
      </w:pPr>
      <w:rPr>
        <w:rFonts w:hint="default"/>
        <w:lang w:eastAsia="en-US" w:bidi="ar-SA"/>
      </w:rPr>
    </w:lvl>
    <w:lvl w:ilvl="7" w:tplc="420ACD40">
      <w:numFmt w:val="bullet"/>
      <w:lvlText w:val="•"/>
      <w:lvlJc w:val="left"/>
      <w:pPr>
        <w:ind w:left="2931" w:hanging="117"/>
      </w:pPr>
      <w:rPr>
        <w:rFonts w:hint="default"/>
        <w:lang w:eastAsia="en-US" w:bidi="ar-SA"/>
      </w:rPr>
    </w:lvl>
    <w:lvl w:ilvl="8" w:tplc="8AA67CC4">
      <w:numFmt w:val="bullet"/>
      <w:lvlText w:val="•"/>
      <w:lvlJc w:val="left"/>
      <w:pPr>
        <w:ind w:left="3344" w:hanging="117"/>
      </w:pPr>
      <w:rPr>
        <w:rFonts w:hint="default"/>
        <w:lang w:eastAsia="en-US" w:bidi="ar-SA"/>
      </w:rPr>
    </w:lvl>
  </w:abstractNum>
  <w:abstractNum w:abstractNumId="27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8">
    <w:nsid w:val="74F52979"/>
    <w:multiLevelType w:val="hybridMultilevel"/>
    <w:tmpl w:val="D4CE65F8"/>
    <w:lvl w:ilvl="0" w:tplc="A3A0D9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6E1155"/>
    <w:multiLevelType w:val="hybridMultilevel"/>
    <w:tmpl w:val="22325F4C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30"/>
  </w:num>
  <w:num w:numId="5">
    <w:abstractNumId w:val="24"/>
  </w:num>
  <w:num w:numId="6">
    <w:abstractNumId w:val="9"/>
  </w:num>
  <w:num w:numId="7">
    <w:abstractNumId w:val="25"/>
  </w:num>
  <w:num w:numId="8">
    <w:abstractNumId w:val="20"/>
  </w:num>
  <w:num w:numId="9">
    <w:abstractNumId w:val="18"/>
  </w:num>
  <w:num w:numId="10">
    <w:abstractNumId w:val="29"/>
  </w:num>
  <w:num w:numId="11">
    <w:abstractNumId w:val="1"/>
  </w:num>
  <w:num w:numId="12">
    <w:abstractNumId w:val="14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  <w:num w:numId="18">
    <w:abstractNumId w:val="16"/>
  </w:num>
  <w:num w:numId="19">
    <w:abstractNumId w:val="15"/>
  </w:num>
  <w:num w:numId="20">
    <w:abstractNumId w:val="0"/>
  </w:num>
  <w:num w:numId="21">
    <w:abstractNumId w:val="26"/>
  </w:num>
  <w:num w:numId="22">
    <w:abstractNumId w:val="13"/>
  </w:num>
  <w:num w:numId="23">
    <w:abstractNumId w:val="28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  <w:num w:numId="28">
    <w:abstractNumId w:val="23"/>
  </w:num>
  <w:num w:numId="29">
    <w:abstractNumId w:val="21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0523C"/>
    <w:rsid w:val="000274B2"/>
    <w:rsid w:val="00027D1A"/>
    <w:rsid w:val="00055D39"/>
    <w:rsid w:val="000678CB"/>
    <w:rsid w:val="00070E65"/>
    <w:rsid w:val="00083292"/>
    <w:rsid w:val="00090018"/>
    <w:rsid w:val="000B52A3"/>
    <w:rsid w:val="00105316"/>
    <w:rsid w:val="0016155F"/>
    <w:rsid w:val="00161A1B"/>
    <w:rsid w:val="001F1C4C"/>
    <w:rsid w:val="00216AB2"/>
    <w:rsid w:val="00223B80"/>
    <w:rsid w:val="00253FF7"/>
    <w:rsid w:val="00265A2E"/>
    <w:rsid w:val="002850A1"/>
    <w:rsid w:val="0029431F"/>
    <w:rsid w:val="00294F1C"/>
    <w:rsid w:val="002A08FE"/>
    <w:rsid w:val="002B3047"/>
    <w:rsid w:val="002D5328"/>
    <w:rsid w:val="002D624A"/>
    <w:rsid w:val="002F0548"/>
    <w:rsid w:val="00313DB0"/>
    <w:rsid w:val="00381077"/>
    <w:rsid w:val="00391082"/>
    <w:rsid w:val="00392023"/>
    <w:rsid w:val="00392A26"/>
    <w:rsid w:val="003C1DDA"/>
    <w:rsid w:val="003C486B"/>
    <w:rsid w:val="0043478C"/>
    <w:rsid w:val="00516ADC"/>
    <w:rsid w:val="00536B4A"/>
    <w:rsid w:val="00557C0A"/>
    <w:rsid w:val="00586031"/>
    <w:rsid w:val="005B3DC6"/>
    <w:rsid w:val="005B40CE"/>
    <w:rsid w:val="005D1093"/>
    <w:rsid w:val="005E4114"/>
    <w:rsid w:val="005F48F5"/>
    <w:rsid w:val="00606260"/>
    <w:rsid w:val="0061434B"/>
    <w:rsid w:val="00625EC8"/>
    <w:rsid w:val="00635EE2"/>
    <w:rsid w:val="00711AD0"/>
    <w:rsid w:val="00766D97"/>
    <w:rsid w:val="00775BCF"/>
    <w:rsid w:val="00775F81"/>
    <w:rsid w:val="007E3D75"/>
    <w:rsid w:val="00810B5D"/>
    <w:rsid w:val="008D553B"/>
    <w:rsid w:val="008D6307"/>
    <w:rsid w:val="0090203C"/>
    <w:rsid w:val="009416DB"/>
    <w:rsid w:val="00963C45"/>
    <w:rsid w:val="00987EE2"/>
    <w:rsid w:val="009D38A9"/>
    <w:rsid w:val="009E3BA1"/>
    <w:rsid w:val="009F59FA"/>
    <w:rsid w:val="00A0015F"/>
    <w:rsid w:val="00A178B1"/>
    <w:rsid w:val="00A22685"/>
    <w:rsid w:val="00A53A38"/>
    <w:rsid w:val="00AB7DBA"/>
    <w:rsid w:val="00AF14C7"/>
    <w:rsid w:val="00B00F97"/>
    <w:rsid w:val="00B06274"/>
    <w:rsid w:val="00B16A9E"/>
    <w:rsid w:val="00B547A3"/>
    <w:rsid w:val="00B754F4"/>
    <w:rsid w:val="00C577B2"/>
    <w:rsid w:val="00CA4551"/>
    <w:rsid w:val="00CD4FC9"/>
    <w:rsid w:val="00CF4276"/>
    <w:rsid w:val="00D13275"/>
    <w:rsid w:val="00D24B85"/>
    <w:rsid w:val="00D358AB"/>
    <w:rsid w:val="00D537EC"/>
    <w:rsid w:val="00DE36CF"/>
    <w:rsid w:val="00DE54DC"/>
    <w:rsid w:val="00E224D7"/>
    <w:rsid w:val="00E2319D"/>
    <w:rsid w:val="00E97EC3"/>
    <w:rsid w:val="00EB52FA"/>
    <w:rsid w:val="00EF0B39"/>
    <w:rsid w:val="00EF7BF4"/>
    <w:rsid w:val="00F64AC2"/>
    <w:rsid w:val="00F81A5E"/>
    <w:rsid w:val="00FC0466"/>
    <w:rsid w:val="00FE147E"/>
    <w:rsid w:val="00FF1B36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52"/>
        <o:r id="V:Rule4" type="connector" idref="#_x0000_s1060"/>
        <o:r id="V:Rule5" type="connector" idref="#_x0000_s1055"/>
        <o:r id="V:Rule6" type="connector" idref="#_x0000_s1064"/>
        <o:r id="V:Rule7" type="connector" idref="#_x0000_s1061"/>
        <o:r id="V:Rule8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97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cp:lastPrinted>2022-10-27T09:18:00Z</cp:lastPrinted>
  <dcterms:created xsi:type="dcterms:W3CDTF">2019-02-27T03:21:00Z</dcterms:created>
  <dcterms:modified xsi:type="dcterms:W3CDTF">2023-02-08T07:51:00Z</dcterms:modified>
</cp:coreProperties>
</file>